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58" w:rsidRPr="00AF0D17" w:rsidRDefault="00150658" w:rsidP="00150658">
      <w:pPr>
        <w:spacing w:line="216" w:lineRule="auto"/>
        <w:jc w:val="center"/>
        <w:rPr>
          <w:rFonts w:ascii="Arial Black" w:hAnsi="Arial Black" w:cs="Arial"/>
          <w:color w:val="0000FF"/>
          <w:sz w:val="28"/>
          <w:szCs w:val="28"/>
        </w:rPr>
      </w:pPr>
      <w:r w:rsidRPr="00AF0D17">
        <w:rPr>
          <w:rFonts w:ascii="Arial Black" w:hAnsi="Arial Black" w:cs="Arial"/>
          <w:b/>
          <w:bCs/>
          <w:color w:val="0000FF"/>
          <w:sz w:val="28"/>
          <w:szCs w:val="28"/>
        </w:rPr>
        <w:t>ANKARA ÜNİVERSİTESİ</w:t>
      </w:r>
    </w:p>
    <w:p w:rsidR="00150658" w:rsidRPr="00AF0D17" w:rsidRDefault="00150658" w:rsidP="00150658">
      <w:pPr>
        <w:spacing w:line="216" w:lineRule="auto"/>
        <w:jc w:val="center"/>
        <w:rPr>
          <w:rFonts w:ascii="Arial Black" w:hAnsi="Arial Black" w:cs="Arial"/>
          <w:color w:val="0000FF"/>
          <w:sz w:val="28"/>
          <w:szCs w:val="28"/>
        </w:rPr>
      </w:pPr>
      <w:r w:rsidRPr="00AF0D17">
        <w:rPr>
          <w:rFonts w:ascii="Arial Black" w:hAnsi="Arial Black" w:cs="Arial"/>
          <w:b/>
          <w:bCs/>
          <w:color w:val="0000FF"/>
          <w:sz w:val="28"/>
          <w:szCs w:val="28"/>
        </w:rPr>
        <w:t>NÜKLEER BİLİMLER ENSTİTÜSÜ</w:t>
      </w:r>
    </w:p>
    <w:p w:rsidR="00150658" w:rsidRPr="00AF0D17" w:rsidRDefault="00150658" w:rsidP="00150658">
      <w:pPr>
        <w:spacing w:line="216" w:lineRule="auto"/>
        <w:rPr>
          <w:rFonts w:ascii="Arial Black" w:hAnsi="Arial Black" w:cs="Arial"/>
          <w:color w:val="0000FF"/>
          <w:sz w:val="28"/>
          <w:szCs w:val="28"/>
        </w:rPr>
      </w:pPr>
      <w:r w:rsidRPr="00AF0D17">
        <w:rPr>
          <w:rFonts w:ascii="Arial Black" w:hAnsi="Arial Black" w:cs="Arial"/>
          <w:b/>
          <w:bCs/>
          <w:color w:val="0000FF"/>
          <w:sz w:val="28"/>
          <w:szCs w:val="28"/>
        </w:rPr>
        <w:t>2014 – 2015 EĞİTİM – ÖĞRETİM YILI AKADEMİK TAKVİMİ</w:t>
      </w:r>
    </w:p>
    <w:tbl>
      <w:tblPr>
        <w:tblW w:w="10455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80"/>
        <w:gridCol w:w="6675"/>
      </w:tblGrid>
      <w:tr w:rsidR="00150658" w:rsidTr="008B3C08">
        <w:trPr>
          <w:trHeight w:val="215"/>
          <w:tblCellSpacing w:w="0" w:type="dxa"/>
        </w:trPr>
        <w:tc>
          <w:tcPr>
            <w:tcW w:w="104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0658" w:rsidRDefault="00150658" w:rsidP="008B3C08">
            <w:pPr>
              <w:tabs>
                <w:tab w:val="left" w:pos="2540"/>
              </w:tabs>
              <w:spacing w:before="100" w:beforeAutospacing="1" w:after="100" w:afterAutospacing="1"/>
              <w:jc w:val="center"/>
              <w:rPr>
                <w:rFonts w:ascii="Arial Black" w:hAnsi="Arial Black" w:cs="Arial"/>
                <w:color w:val="0000FF"/>
              </w:rPr>
            </w:pPr>
            <w:r>
              <w:rPr>
                <w:rFonts w:ascii="Arial Black" w:hAnsi="Arial Black" w:cs="Arial"/>
                <w:b/>
                <w:bCs/>
                <w:color w:val="0000FF"/>
              </w:rPr>
              <w:t>GÜZ YARIYILI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ind w:left="34"/>
              <w:jc w:val="center"/>
              <w:rPr>
                <w:sz w:val="28"/>
              </w:rPr>
            </w:pPr>
            <w:r>
              <w:rPr>
                <w:b/>
                <w:color w:val="000000"/>
                <w:sz w:val="28"/>
              </w:rPr>
              <w:t>25 Ağustos- 29 Ağustos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Mülakat İçin Ön Kayıt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14 Temmuz-01 Ağustos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2014-2015 Güz Yarıyılı Yatay Geçiş Başvurusu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</w:tcPr>
          <w:p w:rsidR="00150658" w:rsidRDefault="00150658" w:rsidP="008B3C0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01 Eylül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Mülakat Sınavı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b/>
                <w:color w:val="000000"/>
                <w:sz w:val="28"/>
              </w:rPr>
              <w:t>09-12 Eylül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Kayıt Yenileme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b/>
                <w:color w:val="000000"/>
                <w:sz w:val="28"/>
              </w:rPr>
              <w:t>08-12 Eylül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Kesin Kayıt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15 Eylül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Derslerin Başlaması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Özel Öğrencilik Başvurusu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color w:val="000000"/>
                <w:sz w:val="28"/>
              </w:rPr>
              <w:t>23-28 Eylül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Ders Ekleme – Bırakma 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28-30 Temmuz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  <w:shd w:val="clear" w:color="auto" w:fill="E6E6E6"/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Ramazan Bayramı (Pazartesi-Çarşamba)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 Ağustos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  <w:shd w:val="clear" w:color="auto" w:fill="E6E6E6"/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Zafer Bayramı (Cumartesi)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04-07 Ekim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  <w:shd w:val="clear" w:color="auto" w:fill="E6E6E6"/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Kurban Bayramı (Cumartesi-Salı)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29 Ekim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Cumhuriyet Bayramı(Çarşamba)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26 Aralık 2014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Derslerin Kesilmesi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03-18 Ocak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Yarıyıl Sonu Sınavları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03-25 Ocak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Not Girişleri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26 Ocak-01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Bütünleme Sınavları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26 Ocak-06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Bütünleme Not Girişleri</w:t>
            </w:r>
          </w:p>
        </w:tc>
      </w:tr>
      <w:tr w:rsidR="00150658" w:rsidTr="008B3C08">
        <w:trPr>
          <w:trHeight w:val="288"/>
          <w:tblCellSpacing w:w="0" w:type="dxa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0658" w:rsidRDefault="00150658" w:rsidP="008B3C08">
            <w:pPr>
              <w:tabs>
                <w:tab w:val="left" w:pos="2540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BAHAR YARIYILI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12-</w:t>
            </w:r>
            <w:proofErr w:type="gramStart"/>
            <w:r>
              <w:rPr>
                <w:b/>
                <w:bCs/>
                <w:color w:val="000000"/>
                <w:sz w:val="28"/>
              </w:rPr>
              <w:t>16  Ocak</w:t>
            </w:r>
            <w:proofErr w:type="gramEnd"/>
            <w:r>
              <w:rPr>
                <w:b/>
                <w:bCs/>
                <w:color w:val="000000"/>
                <w:sz w:val="28"/>
              </w:rPr>
              <w:t xml:space="preserve">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Mülakat İçin Ön Kayıt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26 Ocak – 06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2014-2015 Bahar Yarıyılı Yatay Geçiş Başvurusu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20 </w:t>
            </w:r>
            <w:proofErr w:type="gramStart"/>
            <w:r>
              <w:rPr>
                <w:b/>
                <w:bCs/>
                <w:sz w:val="28"/>
              </w:rPr>
              <w:t>Ocak  2015</w:t>
            </w:r>
            <w:proofErr w:type="gramEnd"/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Mülakat Sınavı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02-06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pStyle w:val="Balk2"/>
            </w:pPr>
            <w:r>
              <w:t xml:space="preserve">Kesin Kayıt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02-06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Kayıt Yenileme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09 Şubat </w:t>
            </w:r>
            <w:r>
              <w:rPr>
                <w:b/>
                <w:sz w:val="28"/>
              </w:rPr>
              <w:t>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Derslerin Başlaması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Özel Öğrencilik Başvurusu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16-20 Şubat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Ders Ekleme – Bırakma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23 Nisan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  <w:shd w:val="clear" w:color="auto" w:fill="E6E6E6"/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Ulusal Egemenlik ve Çocuk Bayramı (Perşembe)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19 Mayıs </w:t>
            </w:r>
            <w:r>
              <w:rPr>
                <w:sz w:val="28"/>
              </w:rPr>
              <w:t>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  <w:shd w:val="clear" w:color="auto" w:fill="E6E6E6"/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Atatürk’ü Anma, Gençlik ve Spor Bayramı (Salı)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22 Mayıs </w:t>
            </w:r>
            <w:r>
              <w:rPr>
                <w:b/>
                <w:sz w:val="28"/>
              </w:rPr>
              <w:t>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Derslerin Kesilmesi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pStyle w:val="Balk1"/>
              <w:rPr>
                <w:sz w:val="28"/>
              </w:rPr>
            </w:pPr>
            <w:r>
              <w:rPr>
                <w:sz w:val="28"/>
              </w:rPr>
              <w:t>25 Mayıs - 02 Haziran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Yarıyıl Sonu Sınavları 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pStyle w:val="Balk3"/>
            </w:pPr>
            <w:r>
              <w:t>25 Mayıs – 03 Haziran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>Not Girişleri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pStyle w:val="Balk3"/>
            </w:pPr>
            <w:r>
              <w:t>05-09 Haziran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Bütünleme Sınavları</w:t>
            </w:r>
          </w:p>
        </w:tc>
      </w:tr>
      <w:tr w:rsidR="00150658" w:rsidTr="008B3C08">
        <w:trPr>
          <w:trHeight w:val="180"/>
          <w:tblCellSpacing w:w="0" w:type="dxa"/>
        </w:trPr>
        <w:tc>
          <w:tcPr>
            <w:tcW w:w="3780" w:type="dxa"/>
            <w:tcBorders>
              <w:left w:val="single" w:sz="18" w:space="0" w:color="auto"/>
            </w:tcBorders>
            <w:vAlign w:val="center"/>
          </w:tcPr>
          <w:p w:rsidR="00150658" w:rsidRDefault="00150658" w:rsidP="008B3C08">
            <w:pPr>
              <w:pStyle w:val="Balk3"/>
            </w:pPr>
            <w:r>
              <w:t>05-10 Haziran 2015</w:t>
            </w:r>
          </w:p>
        </w:tc>
        <w:tc>
          <w:tcPr>
            <w:tcW w:w="6675" w:type="dxa"/>
            <w:tcBorders>
              <w:right w:val="single" w:sz="18" w:space="0" w:color="auto"/>
            </w:tcBorders>
          </w:tcPr>
          <w:p w:rsidR="00150658" w:rsidRDefault="00150658" w:rsidP="008B3C08">
            <w:pPr>
              <w:spacing w:before="100" w:beforeAutospacing="1" w:after="100" w:afterAutospacing="1" w:line="18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Bütünleme Not Girişleri</w:t>
            </w:r>
          </w:p>
        </w:tc>
      </w:tr>
    </w:tbl>
    <w:p w:rsidR="00150658" w:rsidRPr="00C03770" w:rsidRDefault="00150658" w:rsidP="00150658">
      <w:pPr>
        <w:rPr>
          <w:b/>
          <w:sz w:val="20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    </w:t>
      </w:r>
      <w:r w:rsidRPr="00C03770">
        <w:rPr>
          <w:b/>
          <w:sz w:val="20"/>
          <w:szCs w:val="20"/>
        </w:rPr>
        <w:t xml:space="preserve">*Lisans ve Lisansüstü Eğitim Öğretim takviminde yer alan </w:t>
      </w:r>
      <w:proofErr w:type="gramStart"/>
      <w:r w:rsidRPr="00C03770">
        <w:rPr>
          <w:b/>
          <w:sz w:val="20"/>
          <w:szCs w:val="20"/>
        </w:rPr>
        <w:t>yarı yıl</w:t>
      </w:r>
      <w:proofErr w:type="gramEnd"/>
      <w:r w:rsidRPr="00C03770">
        <w:rPr>
          <w:b/>
          <w:sz w:val="20"/>
          <w:szCs w:val="20"/>
        </w:rPr>
        <w:t xml:space="preserve"> ve yaz tatillerinde uzmanlık alan dersleri yapılır.      (</w:t>
      </w:r>
      <w:proofErr w:type="gramStart"/>
      <w:r w:rsidRPr="00C03770">
        <w:rPr>
          <w:b/>
          <w:sz w:val="20"/>
          <w:szCs w:val="20"/>
        </w:rPr>
        <w:t>28/03/2006</w:t>
      </w:r>
      <w:proofErr w:type="gramEnd"/>
      <w:r w:rsidRPr="00C03770">
        <w:rPr>
          <w:b/>
          <w:sz w:val="20"/>
          <w:szCs w:val="20"/>
        </w:rPr>
        <w:t xml:space="preserve"> 208-2169 senato kararı)</w:t>
      </w:r>
    </w:p>
    <w:p w:rsidR="00375C37" w:rsidRDefault="00375C37"/>
    <w:sectPr w:rsidR="00375C37" w:rsidSect="00CB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43"/>
    <w:rsid w:val="00150658"/>
    <w:rsid w:val="00375C37"/>
    <w:rsid w:val="004E2796"/>
    <w:rsid w:val="00693E9D"/>
    <w:rsid w:val="008D6957"/>
    <w:rsid w:val="00A33633"/>
    <w:rsid w:val="00A40843"/>
    <w:rsid w:val="00AC4754"/>
    <w:rsid w:val="00AF44B0"/>
    <w:rsid w:val="00C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AF4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36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36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44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F44B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F44B0"/>
    <w:rPr>
      <w:b/>
      <w:bCs/>
    </w:rPr>
  </w:style>
  <w:style w:type="paragraph" w:customStyle="1" w:styleId="social-links">
    <w:name w:val="social-links"/>
    <w:basedOn w:val="Normal"/>
    <w:rsid w:val="00AF44B0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4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4B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3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36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7597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8678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2207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563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402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325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nmeric</dc:creator>
  <cp:keywords/>
  <dc:description/>
  <cp:lastModifiedBy>nmeric</cp:lastModifiedBy>
  <cp:revision>5</cp:revision>
  <cp:lastPrinted>2014-06-02T12:32:00Z</cp:lastPrinted>
  <dcterms:created xsi:type="dcterms:W3CDTF">2014-06-02T12:16:00Z</dcterms:created>
  <dcterms:modified xsi:type="dcterms:W3CDTF">2014-08-29T14:18:00Z</dcterms:modified>
</cp:coreProperties>
</file>